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225" w:tblpY="139"/>
        <w:tblOverlap w:val="never"/>
        <w:tblW w:w="956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1279"/>
        <w:gridCol w:w="1069"/>
        <w:gridCol w:w="1329"/>
        <w:gridCol w:w="1067"/>
        <w:gridCol w:w="1207"/>
        <w:gridCol w:w="185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569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华侨大学材料学院志愿服务品牌团队负责人竞聘申请表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（一寸照片）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籍贯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所在班级</w:t>
            </w:r>
          </w:p>
        </w:tc>
        <w:tc>
          <w:tcPr>
            <w:tcW w:w="2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2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获奖情况</w:t>
            </w:r>
          </w:p>
        </w:tc>
        <w:tc>
          <w:tcPr>
            <w:tcW w:w="780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7" w:hRule="atLeas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对志愿服务的认识及参与情况</w:t>
            </w:r>
          </w:p>
        </w:tc>
        <w:tc>
          <w:tcPr>
            <w:tcW w:w="780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对志愿服务团队的发展规划</w:t>
            </w:r>
          </w:p>
        </w:tc>
        <w:tc>
          <w:tcPr>
            <w:tcW w:w="780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可附页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备注</w:t>
            </w:r>
          </w:p>
        </w:tc>
        <w:tc>
          <w:tcPr>
            <w:tcW w:w="780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想要竞聘的团队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C67AC2"/>
    <w:rsid w:val="28815B25"/>
    <w:rsid w:val="41C67AC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2016-06-08T07:25:00Z</dcterms:created>
  <dc:creator>Zhunyi</dc:creator>
  <cp:lastModifiedBy>Zhunyi</cp:lastModifiedBy>
  <dcterms:modified xsi:type="dcterms:W3CDTF">2016-06-08T07:31:44Z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